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89" w:rsidRPr="00B846EB" w:rsidRDefault="00D07E89" w:rsidP="00D07E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Регламенту проведения заочного голосования членов садоводческого</w:t>
      </w:r>
    </w:p>
    <w:p w:rsidR="00D07E89" w:rsidRPr="00B846EB" w:rsidRDefault="00D07E89" w:rsidP="00D07E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товарищества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89" w:rsidRPr="00B846EB" w:rsidRDefault="00E70A5A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БЮЛЛЕТЕНЬ ЗАОЧНОГО ГОЛОСОВАНИЯ </w:t>
      </w:r>
    </w:p>
    <w:p w:rsidR="00D07E89" w:rsidRPr="00B846EB" w:rsidRDefault="00E70A5A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внеочередного</w:t>
      </w:r>
      <w:r w:rsidR="00D07E89" w:rsidRPr="00B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членов</w:t>
      </w:r>
    </w:p>
    <w:p w:rsidR="00D07E89" w:rsidRPr="001478C9" w:rsidRDefault="00D07E89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Садоводческого Некоммерческого Товарищества «Дорка»</w:t>
      </w:r>
    </w:p>
    <w:p w:rsidR="00D07E89" w:rsidRPr="001478C9" w:rsidRDefault="00D07E89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проведения собрания: заочная</w:t>
      </w:r>
    </w:p>
    <w:p w:rsidR="00D07E89" w:rsidRPr="001478C9" w:rsidRDefault="00D07E89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E89" w:rsidRPr="00E70A5A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проведения Общего собрания:</w:t>
      </w:r>
      <w:r w:rsidR="00DB6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B695C" w:rsidRPr="00E70A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«15» авг</w:t>
      </w:r>
      <w:r w:rsidR="00E70A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 2020 г. по «29</w:t>
      </w:r>
      <w:r w:rsidRPr="00E70A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августа 2020 г.</w:t>
      </w:r>
    </w:p>
    <w:p w:rsidR="00D07E89" w:rsidRPr="00B51C8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проведения Общего собрания: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Территория СНТ «Дорка»</w:t>
      </w: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приема заполненных бюллетеней: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Правление СНТ «Дорка»</w:t>
      </w: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Владелец участка, член СНТ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Фамилия*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Имя*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рождения*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/мм/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гггг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3"/>
        <w:tblW w:w="3088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Место рождения*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удостоверяющем личность*(копия документа прилагается):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Серия, номер документа*</w:t>
      </w:r>
    </w:p>
    <w:tbl>
      <w:tblPr>
        <w:tblStyle w:val="a3"/>
        <w:tblW w:w="3657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Кем выдан*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выдачи* (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дд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/мм/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гггг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3"/>
        <w:tblW w:w="2804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Код подразделения*</w:t>
      </w:r>
    </w:p>
    <w:tbl>
      <w:tblPr>
        <w:tblStyle w:val="a3"/>
        <w:tblW w:w="1953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-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места жительства (регистрации)*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Номер земельного участка*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несколько, то перечислить через запятую)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 земельного(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ых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 участка(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ов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 участка(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ов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), </w:t>
      </w:r>
      <w:proofErr w:type="spellStart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кв.м</w:t>
      </w:r>
      <w:proofErr w:type="spell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</w:tblGrid>
      <w:tr w:rsidR="00D07E89" w:rsidRPr="00B846EB" w:rsidTr="0083758A">
        <w:tc>
          <w:tcPr>
            <w:tcW w:w="366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366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366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 на право собственности на земельный участок, расположенный в границах территории СНТ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»*</w:t>
      </w:r>
      <w:proofErr w:type="gramEnd"/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(копия прилагается)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Телефон*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Е-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представител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 (уполномоченном лице) владельца участка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члена СНТ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7E89" w:rsidRPr="00B846EB" w:rsidTr="0083758A">
        <w:tc>
          <w:tcPr>
            <w:tcW w:w="25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Графы помеченные (</w:t>
      </w:r>
      <w:proofErr w:type="gramStart"/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*)(</w:t>
      </w:r>
      <w:proofErr w:type="gramEnd"/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звездочкой) обязательны для заполнения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Копия документа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удостоверяюще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 личность владельца участка, члена СНТ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», копия документа на право собственности на земельный участок, расположенный в границах территории СНТ «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», </w:t>
      </w:r>
      <w:proofErr w:type="gramStart"/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документ</w:t>
      </w:r>
      <w:proofErr w:type="gramEnd"/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удостоверяющий полномочия пр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едставителя владельца участка, члена СНТ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 являются обязательными приложениями к настоящему бюллетеню.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необходимыми сведениями и документами, проектами утверждаемых согласно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повестке дня документов, владелец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представитель) может ознакомиться в помещении Правления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адресу:</w:t>
      </w:r>
      <w:r w:rsidRPr="00731ED6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Раменский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F7A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с/п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СНТ «Дорка»</w:t>
      </w:r>
      <w:r w:rsidRP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приемные дни, согласно установленного графика.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бюллетень запол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няется и подписывается владельцем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членом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представителем) собственноручно. Не допускается заполнение настоящего бюллетеня 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рандашом, внесение в него каких-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исправлений. Неподписанный бюллетень (его страницы) считается недействительным. Бюллетень с незаполненными обязательными графами является недействительным. В случае заполнения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юллетеня представителем владельца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члена СНТ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к бюллетеню прикладывается документ, подтверждающий полномочия представителя.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Выбран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решение владельца участка, члена СНТ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виде заранее определенного обозначения («ЗА», «ПРОТИВ», «ВОЗДЕРЖАЛСЯ») указывается в бюллетене в повестке дня для голосования в соответствующей графе</w:t>
      </w:r>
      <w:r w:rsidRPr="00C34B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Какие -либо комментарии и записи в бюллетене заочного голосования не допускаются.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в котором в повестке дня для голосования знак поставлен более чем в одной графе заранее определенного решения, бюллетень считается не участвующим в голосовании по данному вопросу повестки дня.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в котором в повестке дня для голосования знак не поставлен ни в одной графе, считается воздержавшимся от принятия решения по данному вопросу повестки дня.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Заполненный бюллетень заочного голосования с обязательными приложениями предста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вляется владельцем участка, членом СНТ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(его представителем) лично в Правление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счетную комиссию Общего собрания членов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либо направляется заказным почто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 отправлением с описью вложенн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адрес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Раменский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F7A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с/п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СНТ «Дорка»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представленный при: несоблюдении формы и порядка заполнения, в отсутствие обязательных приложений, с нарушением порядка и срока его представления, считается недействительным.</w:t>
      </w: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предст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авления владельцами участков, членами СНТ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(их представителями) заполненных бюллетеней в Правление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Дорка», счетной комиссии СНТ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до </w:t>
      </w:r>
      <w:r w:rsidR="009E1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часов </w:t>
      </w:r>
      <w:r w:rsidR="009E1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минут «29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E1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22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августа 2020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D07E89" w:rsidRPr="00B846EB" w:rsidRDefault="00D07E89" w:rsidP="00D07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направления заполненных бюллетеней заказным почтовым отправлением с описью влож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</w:t>
      </w:r>
      <w:r w:rsidR="00D22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«22</w:t>
      </w:r>
      <w:r w:rsidR="00E70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августа </w:t>
      </w:r>
      <w:r w:rsidR="009E1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70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020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включительно.</w:t>
      </w:r>
    </w:p>
    <w:p w:rsidR="00D07E89" w:rsidRPr="00B846EB" w:rsidRDefault="00D07E89" w:rsidP="00D07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7E89" w:rsidRPr="00B846EB" w:rsidRDefault="00D07E89" w:rsidP="00D0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ВОПРОСЫ (ПОВЕСТКА ДНЯ) ДЛЯ ГОЛОСОВАНИЯ</w:t>
      </w:r>
    </w:p>
    <w:p w:rsidR="00D07E89" w:rsidRPr="00B846EB" w:rsidRDefault="00D07E89" w:rsidP="00D07E89">
      <w:pPr>
        <w:spacing w:after="0" w:line="240" w:lineRule="auto"/>
        <w:ind w:left="284"/>
        <w:jc w:val="both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140"/>
        <w:gridCol w:w="1701"/>
        <w:gridCol w:w="1701"/>
        <w:gridCol w:w="1890"/>
      </w:tblGrid>
      <w:tr w:rsidR="00D07E89" w:rsidRPr="00B846EB" w:rsidTr="00DB695C">
        <w:tc>
          <w:tcPr>
            <w:tcW w:w="425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№</w:t>
            </w:r>
          </w:p>
        </w:tc>
        <w:tc>
          <w:tcPr>
            <w:tcW w:w="4140" w:type="dxa"/>
          </w:tcPr>
          <w:p w:rsidR="00D07E89" w:rsidRPr="00B846EB" w:rsidRDefault="00D22E4D" w:rsidP="00D22E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                Вопросы для голосования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       «ЗА»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«ПРОТИВ»</w:t>
            </w: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«ВОЗДЕРЖАЛСЯ»</w:t>
            </w:r>
          </w:p>
        </w:tc>
      </w:tr>
      <w:tr w:rsidR="00DB695C" w:rsidRPr="00B846EB" w:rsidTr="00DB695C">
        <w:trPr>
          <w:trHeight w:hRule="exact" w:val="781"/>
        </w:trPr>
        <w:tc>
          <w:tcPr>
            <w:tcW w:w="425" w:type="dxa"/>
          </w:tcPr>
          <w:p w:rsidR="00DB695C" w:rsidRPr="00B846EB" w:rsidRDefault="00DB695C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</w:t>
            </w:r>
          </w:p>
        </w:tc>
        <w:tc>
          <w:tcPr>
            <w:tcW w:w="4140" w:type="dxa"/>
          </w:tcPr>
          <w:p w:rsidR="00DB695C" w:rsidRDefault="00DB695C" w:rsidP="0083758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Выборы счетной ком</w:t>
            </w:r>
            <w:r w:rsidR="00D22E4D">
              <w:rPr>
                <w:rFonts w:cs="Courier New"/>
                <w:color w:val="000000"/>
              </w:rPr>
              <w:t>исс</w:t>
            </w:r>
            <w:r>
              <w:rPr>
                <w:rFonts w:cs="Courier New"/>
                <w:color w:val="000000"/>
              </w:rPr>
              <w:t>и</w:t>
            </w:r>
            <w:r w:rsidR="00D22E4D">
              <w:rPr>
                <w:rFonts w:cs="Courier New"/>
                <w:color w:val="000000"/>
              </w:rPr>
              <w:t xml:space="preserve">и. На голосование: </w:t>
            </w:r>
            <w:proofErr w:type="spellStart"/>
            <w:r w:rsidR="00D22E4D">
              <w:rPr>
                <w:rFonts w:cs="Courier New"/>
                <w:color w:val="000000"/>
              </w:rPr>
              <w:t>Хлуденё</w:t>
            </w:r>
            <w:r>
              <w:rPr>
                <w:rFonts w:cs="Courier New"/>
                <w:color w:val="000000"/>
              </w:rPr>
              <w:t>ва</w:t>
            </w:r>
            <w:proofErr w:type="spellEnd"/>
            <w:r>
              <w:rPr>
                <w:rFonts w:cs="Courier New"/>
                <w:color w:val="000000"/>
              </w:rPr>
              <w:t xml:space="preserve"> И.А. уч. 121, Шахова Г.Л. </w:t>
            </w:r>
            <w:r w:rsidR="00D22E4D">
              <w:rPr>
                <w:rFonts w:cs="Courier New"/>
                <w:color w:val="000000"/>
              </w:rPr>
              <w:t>уч.94 Александрова Е.А, уч. 113</w:t>
            </w:r>
            <w:r>
              <w:rPr>
                <w:rFonts w:cs="Courier New"/>
                <w:color w:val="000000"/>
              </w:rPr>
              <w:t>.</w:t>
            </w:r>
          </w:p>
        </w:tc>
        <w:tc>
          <w:tcPr>
            <w:tcW w:w="1701" w:type="dxa"/>
          </w:tcPr>
          <w:p w:rsidR="00DB695C" w:rsidRPr="00B846EB" w:rsidRDefault="00DB695C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B695C" w:rsidRPr="00B846EB" w:rsidRDefault="00DB695C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B695C" w:rsidRPr="00B846EB" w:rsidRDefault="00DB695C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D07E89" w:rsidRPr="00B846EB" w:rsidTr="00DB695C">
        <w:trPr>
          <w:trHeight w:hRule="exact" w:val="567"/>
        </w:trPr>
        <w:tc>
          <w:tcPr>
            <w:tcW w:w="425" w:type="dxa"/>
          </w:tcPr>
          <w:p w:rsidR="00D07E89" w:rsidRPr="00B846EB" w:rsidRDefault="00DB695C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</w:t>
            </w:r>
          </w:p>
        </w:tc>
        <w:tc>
          <w:tcPr>
            <w:tcW w:w="4140" w:type="dxa"/>
          </w:tcPr>
          <w:p w:rsidR="00D07E89" w:rsidRPr="00B846EB" w:rsidRDefault="00DB695C" w:rsidP="0083758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Избрание Зеленской Н.Н. уч.</w:t>
            </w:r>
            <w:r w:rsidR="00D07E89">
              <w:rPr>
                <w:rFonts w:cs="Courier New"/>
                <w:color w:val="000000"/>
              </w:rPr>
              <w:t>165  на должность председателя.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D07E89" w:rsidRPr="00B846EB" w:rsidTr="00DB695C">
        <w:trPr>
          <w:trHeight w:val="567"/>
        </w:trPr>
        <w:tc>
          <w:tcPr>
            <w:tcW w:w="425" w:type="dxa"/>
          </w:tcPr>
          <w:p w:rsidR="00D07E89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</w:t>
            </w:r>
          </w:p>
        </w:tc>
        <w:tc>
          <w:tcPr>
            <w:tcW w:w="4140" w:type="dxa"/>
          </w:tcPr>
          <w:p w:rsidR="00D07E89" w:rsidRPr="00B846EB" w:rsidRDefault="00D07E89" w:rsidP="00D22E4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Целевой взнос на ремонт </w:t>
            </w:r>
            <w:r w:rsidR="009E1D3A">
              <w:rPr>
                <w:rFonts w:cs="Courier New"/>
                <w:color w:val="000000"/>
              </w:rPr>
              <w:t xml:space="preserve">главных </w:t>
            </w:r>
            <w:r>
              <w:rPr>
                <w:rFonts w:cs="Courier New"/>
                <w:color w:val="000000"/>
              </w:rPr>
              <w:t xml:space="preserve">дорог </w:t>
            </w:r>
            <w:r w:rsidR="009E1D3A">
              <w:rPr>
                <w:rFonts w:cs="Courier New"/>
                <w:color w:val="000000"/>
              </w:rPr>
              <w:t>– предложение 1000 руб. с участка на 2020 г.</w:t>
            </w:r>
            <w:r w:rsidR="00DB695C">
              <w:rPr>
                <w:rFonts w:cs="Courier New"/>
                <w:color w:val="000000"/>
              </w:rPr>
              <w:t xml:space="preserve"> </w:t>
            </w:r>
            <w:r w:rsidR="00D22E4D">
              <w:rPr>
                <w:rFonts w:cs="Courier New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3059F1" w:rsidRPr="00B846EB" w:rsidTr="00DB695C">
        <w:trPr>
          <w:trHeight w:val="567"/>
        </w:trPr>
        <w:tc>
          <w:tcPr>
            <w:tcW w:w="425" w:type="dxa"/>
          </w:tcPr>
          <w:p w:rsidR="003059F1" w:rsidRDefault="00EE5934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3а</w:t>
            </w:r>
          </w:p>
        </w:tc>
        <w:tc>
          <w:tcPr>
            <w:tcW w:w="4140" w:type="dxa"/>
          </w:tcPr>
          <w:p w:rsidR="003059F1" w:rsidRDefault="00EE5934" w:rsidP="0083758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Целевой взнос на ремонт всех дорог- условно из расчета м2 150 руб. (15 000 </w:t>
            </w:r>
            <w:bookmarkStart w:id="0" w:name="_GoBack"/>
            <w:bookmarkEnd w:id="0"/>
            <w:r>
              <w:rPr>
                <w:rFonts w:cs="Courier New"/>
                <w:color w:val="000000"/>
              </w:rPr>
              <w:t>с участка)</w:t>
            </w:r>
          </w:p>
        </w:tc>
        <w:tc>
          <w:tcPr>
            <w:tcW w:w="1701" w:type="dxa"/>
          </w:tcPr>
          <w:p w:rsidR="003059F1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3059F1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3059F1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D07E89" w:rsidRPr="00B846EB" w:rsidTr="00DB695C">
        <w:trPr>
          <w:trHeight w:val="567"/>
        </w:trPr>
        <w:tc>
          <w:tcPr>
            <w:tcW w:w="425" w:type="dxa"/>
          </w:tcPr>
          <w:p w:rsidR="00D07E89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</w:t>
            </w:r>
          </w:p>
        </w:tc>
        <w:tc>
          <w:tcPr>
            <w:tcW w:w="414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Восстановление ливневых канав по периметрам участков владельцами.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D07E89" w:rsidRPr="00B846EB" w:rsidTr="00DB695C">
        <w:trPr>
          <w:trHeight w:val="567"/>
        </w:trPr>
        <w:tc>
          <w:tcPr>
            <w:tcW w:w="425" w:type="dxa"/>
          </w:tcPr>
          <w:p w:rsidR="00D07E89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</w:t>
            </w:r>
          </w:p>
        </w:tc>
        <w:tc>
          <w:tcPr>
            <w:tcW w:w="4140" w:type="dxa"/>
          </w:tcPr>
          <w:p w:rsidR="00D07E89" w:rsidRPr="00B846EB" w:rsidRDefault="00DB695C" w:rsidP="00D22E4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Рекомендация владельцам</w:t>
            </w:r>
            <w:r w:rsidR="009E1D3A">
              <w:rPr>
                <w:rFonts w:cs="Courier New"/>
                <w:color w:val="000000"/>
              </w:rPr>
              <w:t xml:space="preserve"> участков, живущих постоянно, </w:t>
            </w:r>
            <w:r w:rsidR="00D07E89">
              <w:rPr>
                <w:rFonts w:cs="Courier New"/>
                <w:color w:val="000000"/>
              </w:rPr>
              <w:t>устанавливать септики.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D07E89" w:rsidRPr="00B846EB" w:rsidTr="00DB695C">
        <w:tc>
          <w:tcPr>
            <w:tcW w:w="425" w:type="dxa"/>
          </w:tcPr>
          <w:p w:rsidR="00D07E89" w:rsidRPr="00B846EB" w:rsidRDefault="003059F1" w:rsidP="00837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</w:t>
            </w:r>
          </w:p>
        </w:tc>
        <w:tc>
          <w:tcPr>
            <w:tcW w:w="4140" w:type="dxa"/>
          </w:tcPr>
          <w:p w:rsidR="00D07E89" w:rsidRPr="00B846EB" w:rsidRDefault="00D22E4D" w:rsidP="00D22E4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На 2021 г.</w:t>
            </w:r>
            <w:r w:rsidR="00D07E89">
              <w:rPr>
                <w:rFonts w:cs="Courier New"/>
                <w:color w:val="000000"/>
              </w:rPr>
              <w:t xml:space="preserve"> </w:t>
            </w:r>
            <w:r>
              <w:rPr>
                <w:rFonts w:cs="Courier New"/>
                <w:color w:val="000000"/>
              </w:rPr>
              <w:t xml:space="preserve">владельцам участков, не подключенным к электроснабжению, применить расчет членских взносов без учета оплаты потерь во внутренних </w:t>
            </w:r>
            <w:proofErr w:type="spellStart"/>
            <w:r>
              <w:rPr>
                <w:rFonts w:cs="Courier New"/>
                <w:color w:val="000000"/>
              </w:rPr>
              <w:t>эл.сетях</w:t>
            </w:r>
            <w:proofErr w:type="spellEnd"/>
            <w:r>
              <w:rPr>
                <w:rFonts w:cs="Courier New"/>
                <w:color w:val="000000"/>
              </w:rPr>
              <w:t xml:space="preserve"> и оплаты по договорам за ТО и ИО системы АСКУЭ (матрицы)</w:t>
            </w: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</w:tc>
        <w:tc>
          <w:tcPr>
            <w:tcW w:w="1701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890" w:type="dxa"/>
          </w:tcPr>
          <w:p w:rsidR="00D07E89" w:rsidRPr="00B846EB" w:rsidRDefault="00D07E89" w:rsidP="008375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</w:tbl>
    <w:p w:rsidR="00D07E89" w:rsidRPr="00B846EB" w:rsidRDefault="00D07E89" w:rsidP="00D07E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</w:p>
    <w:p w:rsidR="00D07E89" w:rsidRPr="006B4CD7" w:rsidRDefault="00D07E89" w:rsidP="00D07E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Процедура подсчета голосов производится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ение 7 (семи) календарных дней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после окончания заочного голосования, путем оформления Правлением СНТ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», счетной комиссией СНТ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Пр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отокола заседания Правления СНТ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 итогах проведения Общего собрания СНТ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проводимого в форме заочного голосования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К результатам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голосования, 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Протоколу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в качестве неотъемлемых приложений, прикрепляются бюллетени голосования.</w:t>
      </w:r>
    </w:p>
    <w:p w:rsidR="0079797A" w:rsidRDefault="0079797A"/>
    <w:sectPr w:rsidR="0079797A" w:rsidSect="00D85D03">
      <w:pgSz w:w="11906" w:h="16838"/>
      <w:pgMar w:top="227" w:right="312" w:bottom="238" w:left="22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40"/>
    <w:rsid w:val="003059F1"/>
    <w:rsid w:val="0079797A"/>
    <w:rsid w:val="008C1440"/>
    <w:rsid w:val="009E1D3A"/>
    <w:rsid w:val="00D07E89"/>
    <w:rsid w:val="00D22E4D"/>
    <w:rsid w:val="00DB695C"/>
    <w:rsid w:val="00E70A5A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7211"/>
  <w15:chartTrackingRefBased/>
  <w15:docId w15:val="{F83CE49E-4E8E-457B-A7C9-F2DC7380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5</cp:revision>
  <dcterms:created xsi:type="dcterms:W3CDTF">2020-08-10T15:49:00Z</dcterms:created>
  <dcterms:modified xsi:type="dcterms:W3CDTF">2020-08-12T08:07:00Z</dcterms:modified>
</cp:coreProperties>
</file>